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169A8A" w14:textId="63CA433A" w:rsidR="00403121" w:rsidRPr="00711FDD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0B2969">
        <w:rPr>
          <w:rFonts w:ascii="Cambria" w:hAnsi="Cambria" w:cs="Arial"/>
          <w:b/>
          <w:bCs/>
          <w:sz w:val="21"/>
          <w:szCs w:val="21"/>
        </w:rPr>
        <w:t>4</w:t>
      </w:r>
      <w:r w:rsidRPr="00711FDD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0C8B3DCC" w14:textId="77777777" w:rsidR="008C0407" w:rsidRPr="00461D87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4CE6FEF" w14:textId="677518BE" w:rsidR="008C0407" w:rsidRPr="00461D87" w:rsidRDefault="008C0407" w:rsidP="00161170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E86FD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1C436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 w:rsidR="00E86FD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2D9A382E" w14:textId="2A5C280B" w:rsidR="008C0407" w:rsidRDefault="008C0407" w:rsidP="00E86FD2">
      <w:pPr>
        <w:suppressAutoHyphens w:val="0"/>
        <w:spacing w:after="12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1C436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1C436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  <w:r w:rsidR="00E86FD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5ED56A2B" w14:textId="77777777" w:rsidR="00E86FD2" w:rsidRDefault="00E86FD2" w:rsidP="00E86FD2">
      <w:pPr>
        <w:suppressAutoHyphens w:val="0"/>
        <w:spacing w:after="12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</w:p>
    <w:p w14:paraId="50D33230" w14:textId="04B2EFB7" w:rsidR="00050E2E" w:rsidRPr="00711FDD" w:rsidRDefault="00050E2E" w:rsidP="00800F0E">
      <w:pPr>
        <w:spacing w:before="120" w:after="3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>BRAKU PODSTAW</w:t>
      </w:r>
      <w:r w:rsidR="00800F0E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 xml:space="preserve">WYKLUCZENIA </w:t>
      </w:r>
      <w:r w:rsidR="00800F0E">
        <w:rPr>
          <w:rFonts w:ascii="Cambria" w:hAnsi="Cambria" w:cs="Arial"/>
          <w:b/>
          <w:bCs/>
          <w:sz w:val="21"/>
          <w:szCs w:val="21"/>
        </w:rPr>
        <w:t>Z POSTĘPOWANIA</w:t>
      </w:r>
    </w:p>
    <w:p w14:paraId="513937AC" w14:textId="383B92AD" w:rsidR="009A47BE" w:rsidRPr="001C4361" w:rsidRDefault="009A47BE" w:rsidP="00DF4C0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1C4361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pn. </w:t>
      </w:r>
      <w:r w:rsidR="001C4361" w:rsidRPr="001C4361">
        <w:rPr>
          <w:rFonts w:ascii="Cambria" w:hAnsi="Cambria" w:cs="Arial"/>
          <w:b/>
          <w:bCs/>
          <w:sz w:val="22"/>
          <w:szCs w:val="22"/>
        </w:rPr>
        <w:t>„Budowa punktu czerpania wody wraz z placem manewrowym i odcinkiem drogi wewnętrznej na dz. nr 332, 328, 329/1 obr. Wojęcino.”</w:t>
      </w:r>
      <w:r w:rsidRPr="001C4361">
        <w:rPr>
          <w:rFonts w:ascii="Cambria" w:hAnsi="Cambria" w:cs="Arial"/>
          <w:bCs/>
          <w:sz w:val="22"/>
          <w:szCs w:val="22"/>
        </w:rPr>
        <w:t xml:space="preserve">, </w:t>
      </w:r>
    </w:p>
    <w:p w14:paraId="1B19B254" w14:textId="20152333" w:rsidR="00050E2E" w:rsidRPr="00711FDD" w:rsidRDefault="00E03D3C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050E2E" w:rsidRPr="00711FDD">
        <w:rPr>
          <w:rFonts w:ascii="Cambria" w:hAnsi="Cambria" w:cs="Arial"/>
          <w:bCs/>
          <w:sz w:val="21"/>
          <w:szCs w:val="21"/>
        </w:rPr>
        <w:t>a niżej podpisany</w:t>
      </w:r>
      <w:r w:rsidR="00800F0E">
        <w:rPr>
          <w:rFonts w:ascii="Cambria" w:hAnsi="Cambria" w:cs="Arial"/>
          <w:bCs/>
          <w:sz w:val="21"/>
          <w:szCs w:val="21"/>
        </w:rPr>
        <w:t>:</w:t>
      </w:r>
      <w:r w:rsidR="00050E2E"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____________________</w:t>
      </w:r>
      <w:r w:rsidR="00800F0E">
        <w:rPr>
          <w:rFonts w:ascii="Cambria" w:hAnsi="Cambria" w:cs="Arial"/>
          <w:bCs/>
          <w:sz w:val="21"/>
          <w:szCs w:val="21"/>
        </w:rPr>
        <w:t>____________</w:t>
      </w:r>
    </w:p>
    <w:p w14:paraId="43DB091F" w14:textId="64EA7C61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800F0E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44F9C47A" w14:textId="65F41419" w:rsidR="00050E2E" w:rsidRPr="00711FDD" w:rsidRDefault="00050E2E" w:rsidP="00800F0E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E03D3C">
        <w:rPr>
          <w:rFonts w:ascii="Cambria" w:hAnsi="Cambria" w:cs="Arial"/>
          <w:bCs/>
          <w:sz w:val="21"/>
          <w:szCs w:val="21"/>
        </w:rPr>
        <w:t>,</w:t>
      </w:r>
    </w:p>
    <w:p w14:paraId="3CF34A79" w14:textId="2FD51F24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</w:t>
      </w:r>
      <w:r w:rsidR="00285E99" w:rsidRPr="00711FDD">
        <w:rPr>
          <w:rFonts w:ascii="Cambria" w:hAnsi="Cambria" w:cs="Arial"/>
          <w:bCs/>
          <w:sz w:val="21"/>
          <w:szCs w:val="21"/>
        </w:rPr>
        <w:t>nie podlegam</w:t>
      </w:r>
      <w:r w:rsidR="0059586E" w:rsidRPr="00711FDD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>
        <w:rPr>
          <w:rFonts w:ascii="Cambria" w:hAnsi="Cambria" w:cs="Arial"/>
          <w:bCs/>
          <w:sz w:val="21"/>
          <w:szCs w:val="21"/>
        </w:rPr>
        <w:t>W</w:t>
      </w:r>
      <w:r w:rsidR="0059586E" w:rsidRPr="00711FDD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711FDD">
        <w:rPr>
          <w:rFonts w:ascii="Cambria" w:hAnsi="Cambria" w:cs="Arial"/>
          <w:bCs/>
          <w:sz w:val="21"/>
          <w:szCs w:val="21"/>
        </w:rPr>
        <w:t xml:space="preserve"> wykluczeniu z ww. postępowania na podstawie art. 108 </w:t>
      </w:r>
      <w:r w:rsidR="00883154">
        <w:rPr>
          <w:rFonts w:ascii="Cambria" w:hAnsi="Cambria" w:cs="Arial"/>
          <w:bCs/>
          <w:sz w:val="21"/>
          <w:szCs w:val="21"/>
        </w:rPr>
        <w:t xml:space="preserve">ust. 1 pkt 1-6, </w:t>
      </w:r>
      <w:r w:rsidR="00285E99" w:rsidRPr="00711FDD">
        <w:rPr>
          <w:rFonts w:ascii="Cambria" w:hAnsi="Cambria" w:cs="Arial"/>
          <w:bCs/>
          <w:sz w:val="21"/>
          <w:szCs w:val="21"/>
        </w:rPr>
        <w:t>art. 109 ust. 1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 pkt 1, 4, 8 i 10 ustawy z dnia 11 września 2019</w:t>
      </w:r>
      <w:r w:rsidR="00510BA7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>r. Prawo zamówień publicznych (</w:t>
      </w:r>
      <w:r w:rsidR="00510BA7">
        <w:rPr>
          <w:rFonts w:ascii="Cambria" w:hAnsi="Cambria" w:cs="Arial"/>
          <w:bCs/>
          <w:sz w:val="21"/>
          <w:szCs w:val="21"/>
        </w:rPr>
        <w:t>t.</w:t>
      </w:r>
      <w:r w:rsidR="0099242C">
        <w:rPr>
          <w:rFonts w:ascii="Cambria" w:hAnsi="Cambria" w:cs="Arial"/>
          <w:bCs/>
          <w:sz w:val="21"/>
          <w:szCs w:val="21"/>
        </w:rPr>
        <w:t xml:space="preserve"> </w:t>
      </w:r>
      <w:r w:rsidR="00510BA7">
        <w:rPr>
          <w:rFonts w:ascii="Cambria" w:hAnsi="Cambria" w:cs="Arial"/>
          <w:bCs/>
          <w:sz w:val="21"/>
          <w:szCs w:val="21"/>
        </w:rPr>
        <w:t xml:space="preserve">j.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Dz. U. z </w:t>
      </w:r>
      <w:r w:rsidR="00330EDB" w:rsidRPr="00711FDD">
        <w:rPr>
          <w:rFonts w:ascii="Cambria" w:hAnsi="Cambria" w:cs="Arial"/>
          <w:bCs/>
          <w:sz w:val="21"/>
          <w:szCs w:val="21"/>
        </w:rPr>
        <w:t>20</w:t>
      </w:r>
      <w:r w:rsidR="00510BA7">
        <w:rPr>
          <w:rFonts w:ascii="Cambria" w:hAnsi="Cambria" w:cs="Arial"/>
          <w:bCs/>
          <w:sz w:val="21"/>
          <w:szCs w:val="21"/>
        </w:rPr>
        <w:t>2</w:t>
      </w:r>
      <w:r w:rsidR="008503F1">
        <w:rPr>
          <w:rFonts w:ascii="Cambria" w:hAnsi="Cambria" w:cs="Arial"/>
          <w:bCs/>
          <w:sz w:val="21"/>
          <w:szCs w:val="21"/>
        </w:rPr>
        <w:t>4</w:t>
      </w:r>
      <w:r w:rsidR="00330EDB" w:rsidRPr="00711FDD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r. poz. </w:t>
      </w:r>
      <w:r w:rsidR="008503F1">
        <w:rPr>
          <w:rFonts w:ascii="Cambria" w:hAnsi="Cambria" w:cs="Arial"/>
          <w:bCs/>
          <w:sz w:val="21"/>
          <w:szCs w:val="21"/>
        </w:rPr>
        <w:t>1320</w:t>
      </w:r>
      <w:r w:rsidR="008503F1" w:rsidRPr="00711FDD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>z późn. zm.</w:t>
      </w:r>
      <w:r w:rsidR="009136C0" w:rsidRPr="00711FDD">
        <w:rPr>
          <w:rFonts w:ascii="Cambria" w:hAnsi="Cambria" w:cs="Arial"/>
          <w:bCs/>
          <w:sz w:val="21"/>
          <w:szCs w:val="21"/>
        </w:rPr>
        <w:t xml:space="preserve"> – dalej jako „PZP”</w:t>
      </w:r>
      <w:r w:rsidR="00A14ABE" w:rsidRPr="00711FDD">
        <w:rPr>
          <w:rFonts w:ascii="Cambria" w:hAnsi="Cambria" w:cs="Arial"/>
          <w:bCs/>
          <w:sz w:val="21"/>
          <w:szCs w:val="21"/>
        </w:rPr>
        <w:t>)</w:t>
      </w:r>
      <w:r w:rsidR="00510BA7">
        <w:rPr>
          <w:rFonts w:ascii="Cambria" w:hAnsi="Cambria" w:cs="Arial"/>
          <w:bCs/>
          <w:sz w:val="21"/>
          <w:szCs w:val="21"/>
        </w:rPr>
        <w:t xml:space="preserve"> oraz </w:t>
      </w:r>
      <w:r w:rsidR="00510BA7" w:rsidRPr="00510BA7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 (</w:t>
      </w:r>
      <w:r w:rsidR="00BD33AE" w:rsidRPr="00BD33AE">
        <w:rPr>
          <w:rFonts w:ascii="Cambria" w:hAnsi="Cambria" w:cs="Arial"/>
          <w:bCs/>
          <w:sz w:val="21"/>
          <w:szCs w:val="21"/>
        </w:rPr>
        <w:t>t.j. Dz. U. z 2025 r. poz. 514 ze zm.</w:t>
      </w:r>
      <w:r w:rsidR="00510BA7">
        <w:rPr>
          <w:rFonts w:ascii="Cambria" w:hAnsi="Cambria" w:cs="Arial"/>
          <w:bCs/>
          <w:sz w:val="21"/>
          <w:szCs w:val="21"/>
        </w:rPr>
        <w:t>).</w:t>
      </w:r>
    </w:p>
    <w:p w14:paraId="5C7CC8BD" w14:textId="77777777" w:rsidR="005F543A" w:rsidRPr="00711FDD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3A2DF11F" w14:textId="42DA7C80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</w:t>
      </w:r>
      <w:r w:rsidR="00161170">
        <w:rPr>
          <w:rFonts w:ascii="Cambria" w:hAnsi="Cambria" w:cs="Arial"/>
          <w:bCs/>
          <w:sz w:val="21"/>
          <w:szCs w:val="21"/>
        </w:rPr>
        <w:t xml:space="preserve">Wykonawcy </w:t>
      </w:r>
      <w:r w:rsidRPr="00711FDD">
        <w:rPr>
          <w:rFonts w:ascii="Cambria" w:hAnsi="Cambria" w:cs="Arial"/>
          <w:bCs/>
          <w:sz w:val="21"/>
          <w:szCs w:val="21"/>
        </w:rPr>
        <w:t xml:space="preserve">podstawy wykluczenia z postępowania na podstawie art. ______ PZP </w:t>
      </w:r>
      <w:r w:rsidRPr="00711FDD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</w:t>
      </w:r>
      <w:r w:rsidR="00510BA7">
        <w:rPr>
          <w:rFonts w:ascii="Cambria" w:hAnsi="Cambria" w:cs="Arial"/>
          <w:bCs/>
          <w:i/>
          <w:sz w:val="21"/>
          <w:szCs w:val="21"/>
        </w:rPr>
        <w:t>.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1 pkt 1, 2 i 5 lub art. 109 ust</w:t>
      </w:r>
      <w:r w:rsidR="00510BA7">
        <w:rPr>
          <w:rFonts w:ascii="Cambria" w:hAnsi="Cambria" w:cs="Arial"/>
          <w:bCs/>
          <w:i/>
          <w:sz w:val="21"/>
          <w:szCs w:val="21"/>
        </w:rPr>
        <w:t>.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1 pkt 4, 8 i 10 PZP).</w:t>
      </w:r>
      <w:r w:rsidRPr="00711FDD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0F8812C6" w14:textId="77777777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</w:t>
      </w:r>
    </w:p>
    <w:p w14:paraId="7244E79B" w14:textId="77777777" w:rsidR="00652388" w:rsidRPr="00652388" w:rsidRDefault="00567587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0" w:name="_Hlk77596140"/>
      <w:bookmarkStart w:id="1" w:name="_Hlk77594911"/>
    </w:p>
    <w:p w14:paraId="58760F8E" w14:textId="77777777" w:rsidR="00652388" w:rsidRPr="00652388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9754581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77777777" w:rsidR="00652388" w:rsidRPr="00652388" w:rsidRDefault="00652388" w:rsidP="00E86FD2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Default="00652388" w:rsidP="00E86FD2">
      <w:pPr>
        <w:suppressAutoHyphens w:val="0"/>
        <w:autoSpaceDE w:val="0"/>
        <w:autoSpaceDN w:val="0"/>
        <w:adjustRightInd w:val="0"/>
        <w:spacing w:before="120" w:after="120"/>
        <w:ind w:left="5664"/>
        <w:jc w:val="center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60F2D196" w14:textId="77777777" w:rsidR="0004740F" w:rsidRPr="00800F0E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18"/>
          <w:szCs w:val="21"/>
          <w:lang w:eastAsia="pl-PL"/>
        </w:rPr>
      </w:pPr>
    </w:p>
    <w:p w14:paraId="0C003603" w14:textId="1EE04087" w:rsidR="00050E2E" w:rsidRPr="00800F0E" w:rsidRDefault="00652388" w:rsidP="00800F0E">
      <w:pPr>
        <w:spacing w:before="120" w:after="120"/>
        <w:rPr>
          <w:rFonts w:ascii="Cambria" w:eastAsia="Calibri" w:hAnsi="Cambria"/>
          <w:sz w:val="18"/>
          <w:szCs w:val="21"/>
          <w:lang w:eastAsia="en-US"/>
        </w:rPr>
      </w:pPr>
      <w:bookmarkStart w:id="2" w:name="_Hlk60047166"/>
      <w:bookmarkEnd w:id="0"/>
      <w:bookmarkEnd w:id="1"/>
      <w:r w:rsidRPr="00800F0E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510BA7" w:rsidRPr="00800F0E">
        <w:rPr>
          <w:rFonts w:ascii="Cambria" w:eastAsia="Calibri" w:hAnsi="Cambria"/>
          <w:bCs/>
          <w:i/>
          <w:sz w:val="18"/>
          <w:szCs w:val="21"/>
        </w:rPr>
        <w:t>,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510BA7" w:rsidRPr="00800F0E">
        <w:rPr>
          <w:rFonts w:ascii="Cambria" w:eastAsia="Calibri" w:hAnsi="Cambria"/>
          <w:bCs/>
          <w:i/>
          <w:sz w:val="18"/>
          <w:szCs w:val="21"/>
        </w:rPr>
        <w:t>,</w:t>
      </w:r>
      <w:r w:rsidRPr="00800F0E">
        <w:rPr>
          <w:rFonts w:ascii="Cambria" w:eastAsia="Calibri" w:hAnsi="Cambria"/>
          <w:bCs/>
          <w:i/>
          <w:sz w:val="18"/>
          <w:szCs w:val="21"/>
        </w:rPr>
        <w:tab/>
      </w:r>
      <w:r w:rsidRPr="00800F0E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2"/>
      <w:r w:rsidR="0071216A" w:rsidRPr="00800F0E">
        <w:rPr>
          <w:rFonts w:ascii="Cambria" w:hAnsi="Cambria" w:cs="Arial"/>
          <w:bCs/>
          <w:i/>
          <w:sz w:val="18"/>
          <w:szCs w:val="22"/>
        </w:rPr>
        <w:t xml:space="preserve"> przez wykonawcę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lub</w:t>
      </w:r>
      <w:r w:rsidRPr="00800F0E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71216A" w:rsidRPr="00800F0E">
        <w:rPr>
          <w:rFonts w:ascii="Cambria" w:hAnsi="Cambria" w:cs="Arial"/>
          <w:bCs/>
          <w:i/>
          <w:sz w:val="18"/>
          <w:szCs w:val="22"/>
        </w:rPr>
        <w:t xml:space="preserve">przez wykonawcę </w:t>
      </w:r>
      <w:r w:rsidRPr="00800F0E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800F0E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F7CD3" w14:textId="77777777" w:rsidR="009B366B" w:rsidRDefault="009B366B">
      <w:r>
        <w:separator/>
      </w:r>
    </w:p>
  </w:endnote>
  <w:endnote w:type="continuationSeparator" w:id="0">
    <w:p w14:paraId="376B3578" w14:textId="77777777" w:rsidR="009B366B" w:rsidRDefault="009B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311B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00D80" w14:textId="77777777" w:rsidR="009B366B" w:rsidRDefault="009B366B">
      <w:r>
        <w:separator/>
      </w:r>
    </w:p>
  </w:footnote>
  <w:footnote w:type="continuationSeparator" w:id="0">
    <w:p w14:paraId="5721E3A4" w14:textId="77777777" w:rsidR="009B366B" w:rsidRDefault="009B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889D" w14:textId="4BCB6C42" w:rsidR="00050E2E" w:rsidRDefault="009E35F1">
    <w:pPr>
      <w:pStyle w:val="Nagwek"/>
    </w:pPr>
    <w:r>
      <w:t>SA.270.5.1.2026</w:t>
    </w:r>
    <w:r w:rsidR="00050E2E">
      <w:t xml:space="preserve"> </w:t>
    </w:r>
  </w:p>
  <w:p w14:paraId="6091C6B3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440312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3216323">
    <w:abstractNumId w:val="3"/>
    <w:lvlOverride w:ilvl="0">
      <w:startOverride w:val="1"/>
    </w:lvlOverride>
  </w:num>
  <w:num w:numId="3" w16cid:durableId="2100057029">
    <w:abstractNumId w:val="2"/>
    <w:lvlOverride w:ilvl="0">
      <w:startOverride w:val="1"/>
    </w:lvlOverride>
  </w:num>
  <w:num w:numId="4" w16cid:durableId="193674484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2969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6CD5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0DA2"/>
    <w:rsid w:val="001510FB"/>
    <w:rsid w:val="0015245F"/>
    <w:rsid w:val="001543F5"/>
    <w:rsid w:val="001558DB"/>
    <w:rsid w:val="00155FA6"/>
    <w:rsid w:val="00156D8D"/>
    <w:rsid w:val="00156EB0"/>
    <w:rsid w:val="001572A9"/>
    <w:rsid w:val="00161170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5B87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41F6"/>
    <w:rsid w:val="001B752F"/>
    <w:rsid w:val="001C05C9"/>
    <w:rsid w:val="001C204A"/>
    <w:rsid w:val="001C208E"/>
    <w:rsid w:val="001C2F87"/>
    <w:rsid w:val="001C3D38"/>
    <w:rsid w:val="001C3DD1"/>
    <w:rsid w:val="001C436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260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9B2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502"/>
    <w:rsid w:val="002A35E0"/>
    <w:rsid w:val="002A382E"/>
    <w:rsid w:val="002A4539"/>
    <w:rsid w:val="002A5139"/>
    <w:rsid w:val="002A544F"/>
    <w:rsid w:val="002A604E"/>
    <w:rsid w:val="002A6D2F"/>
    <w:rsid w:val="002A76CB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6C80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E7FB0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4F6F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5A0C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BA7"/>
    <w:rsid w:val="00510C12"/>
    <w:rsid w:val="00511815"/>
    <w:rsid w:val="005138EE"/>
    <w:rsid w:val="00514A3A"/>
    <w:rsid w:val="0051535E"/>
    <w:rsid w:val="005168F6"/>
    <w:rsid w:val="00520A50"/>
    <w:rsid w:val="00521E89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174E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5EB2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5FF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0C6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0EA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B58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6F7C9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16D8D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0E99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49B9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0F0E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03F1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4728"/>
    <w:rsid w:val="00875FDC"/>
    <w:rsid w:val="00876679"/>
    <w:rsid w:val="008766E1"/>
    <w:rsid w:val="00876828"/>
    <w:rsid w:val="00876C6D"/>
    <w:rsid w:val="008808FD"/>
    <w:rsid w:val="0088095E"/>
    <w:rsid w:val="00883154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B08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242C"/>
    <w:rsid w:val="00993368"/>
    <w:rsid w:val="0099465E"/>
    <w:rsid w:val="00994D74"/>
    <w:rsid w:val="009A217D"/>
    <w:rsid w:val="009A2364"/>
    <w:rsid w:val="009A42CB"/>
    <w:rsid w:val="009A47BE"/>
    <w:rsid w:val="009B2886"/>
    <w:rsid w:val="009B2F6B"/>
    <w:rsid w:val="009B36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35F1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1B5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5723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DF0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831"/>
    <w:rsid w:val="00A9199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156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3AE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47E"/>
    <w:rsid w:val="00D47A42"/>
    <w:rsid w:val="00D525FE"/>
    <w:rsid w:val="00D52F8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0ED4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6075"/>
    <w:rsid w:val="00DE7188"/>
    <w:rsid w:val="00DF034D"/>
    <w:rsid w:val="00DF14F8"/>
    <w:rsid w:val="00DF2639"/>
    <w:rsid w:val="00DF4C03"/>
    <w:rsid w:val="00DF659D"/>
    <w:rsid w:val="00DF6C30"/>
    <w:rsid w:val="00DF76A6"/>
    <w:rsid w:val="00E02E5E"/>
    <w:rsid w:val="00E036D1"/>
    <w:rsid w:val="00E03D3C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76F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FD2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793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67DE2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Hewlett-Packard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Kinga Wojtuszko (Nadleśnictwo Człuchów)</dc:creator>
  <cp:keywords/>
  <dc:description/>
  <cp:lastModifiedBy>Magdalena Broda (Nadleśnictwo Tychowo)</cp:lastModifiedBy>
  <cp:revision>6</cp:revision>
  <cp:lastPrinted>2017-05-23T10:32:00Z</cp:lastPrinted>
  <dcterms:created xsi:type="dcterms:W3CDTF">2026-02-10T08:26:00Z</dcterms:created>
  <dcterms:modified xsi:type="dcterms:W3CDTF">2026-02-10T10:36:00Z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